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A" w:rsidRPr="00EA34A8" w:rsidRDefault="00526D25" w:rsidP="00526D25">
      <w:pPr>
        <w:jc w:val="center"/>
        <w:rPr>
          <w:rFonts w:ascii="Times New Roman" w:hAnsi="Times New Roman" w:cs="Times New Roman"/>
          <w:b/>
          <w:sz w:val="28"/>
        </w:rPr>
      </w:pPr>
      <w:r w:rsidRPr="00EA34A8">
        <w:rPr>
          <w:rFonts w:ascii="Times New Roman" w:hAnsi="Times New Roman" w:cs="Times New Roman"/>
          <w:b/>
          <w:sz w:val="28"/>
        </w:rPr>
        <w:t>Отчет о деятельности КММОО ПРОАМ «Новое поколение» за 2015 год</w:t>
      </w:r>
    </w:p>
    <w:p w:rsidR="00BB6503" w:rsidRDefault="00526D25" w:rsidP="00526D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2015 год в состав общественной организации вступило 15 человек, вышло из состава 13. Общая численность членов на момент отчета составляет 66 человек, что на 2 человека больше чем в предыдущем отчетном периоде. Основная составляющая членов организации в возрасте от 14 до 30 лет, на сегодняшний день их 53 человека, что составляет более 80 процентов. </w:t>
      </w:r>
      <w:r w:rsidR="00937CD5">
        <w:rPr>
          <w:rFonts w:ascii="Times New Roman" w:hAnsi="Times New Roman" w:cs="Times New Roman"/>
          <w:sz w:val="28"/>
        </w:rPr>
        <w:t xml:space="preserve">В мае 2015 года наша общественная организация отметила 15 летний юбилей со дня официальной регистрации. </w:t>
      </w:r>
      <w:r>
        <w:rPr>
          <w:rFonts w:ascii="Times New Roman" w:hAnsi="Times New Roman" w:cs="Times New Roman"/>
          <w:sz w:val="28"/>
        </w:rPr>
        <w:t>Прошедший год можно назвать одним из наибол</w:t>
      </w:r>
      <w:r w:rsidR="00937CD5">
        <w:rPr>
          <w:rFonts w:ascii="Times New Roman" w:hAnsi="Times New Roman" w:cs="Times New Roman"/>
          <w:sz w:val="28"/>
        </w:rPr>
        <w:t>ее успешных за последние несколько лет. В этом году членами общественной организации подготовлено 1</w:t>
      </w:r>
      <w:r w:rsidR="00EA34A8">
        <w:rPr>
          <w:rFonts w:ascii="Times New Roman" w:hAnsi="Times New Roman" w:cs="Times New Roman"/>
          <w:sz w:val="28"/>
        </w:rPr>
        <w:t xml:space="preserve">1 </w:t>
      </w:r>
      <w:r w:rsidR="00937CD5">
        <w:rPr>
          <w:rFonts w:ascii="Times New Roman" w:hAnsi="Times New Roman" w:cs="Times New Roman"/>
          <w:sz w:val="28"/>
        </w:rPr>
        <w:t xml:space="preserve">социально значимых проектов, </w:t>
      </w:r>
      <w:r w:rsidR="00EA34A8">
        <w:rPr>
          <w:rFonts w:ascii="Times New Roman" w:hAnsi="Times New Roman" w:cs="Times New Roman"/>
          <w:sz w:val="28"/>
        </w:rPr>
        <w:t>7</w:t>
      </w:r>
      <w:r w:rsidR="00937CD5">
        <w:rPr>
          <w:rFonts w:ascii="Times New Roman" w:hAnsi="Times New Roman" w:cs="Times New Roman"/>
          <w:sz w:val="28"/>
        </w:rPr>
        <w:t xml:space="preserve"> из которых получили </w:t>
      </w:r>
      <w:proofErr w:type="spellStart"/>
      <w:r w:rsidR="00937CD5">
        <w:rPr>
          <w:rFonts w:ascii="Times New Roman" w:hAnsi="Times New Roman" w:cs="Times New Roman"/>
          <w:sz w:val="28"/>
        </w:rPr>
        <w:t>грантовую</w:t>
      </w:r>
      <w:proofErr w:type="spellEnd"/>
      <w:r w:rsidR="00937CD5">
        <w:rPr>
          <w:rFonts w:ascii="Times New Roman" w:hAnsi="Times New Roman" w:cs="Times New Roman"/>
          <w:sz w:val="28"/>
        </w:rPr>
        <w:t xml:space="preserve"> поддержку. </w:t>
      </w:r>
      <w:proofErr w:type="gramStart"/>
      <w:r w:rsidR="00937CD5">
        <w:rPr>
          <w:rFonts w:ascii="Times New Roman" w:hAnsi="Times New Roman" w:cs="Times New Roman"/>
          <w:sz w:val="28"/>
        </w:rPr>
        <w:t xml:space="preserve">За этот год мы получали финансирование от таких </w:t>
      </w:r>
      <w:proofErr w:type="spellStart"/>
      <w:r w:rsidR="00937CD5">
        <w:rPr>
          <w:rFonts w:ascii="Times New Roman" w:hAnsi="Times New Roman" w:cs="Times New Roman"/>
          <w:sz w:val="28"/>
        </w:rPr>
        <w:t>грантооператоров</w:t>
      </w:r>
      <w:proofErr w:type="spellEnd"/>
      <w:r w:rsidR="00937CD5">
        <w:rPr>
          <w:rFonts w:ascii="Times New Roman" w:hAnsi="Times New Roman" w:cs="Times New Roman"/>
          <w:sz w:val="28"/>
        </w:rPr>
        <w:t xml:space="preserve">, как Комитет по взаимодействию с общественными организациями и делам молодежи Мурманской области, </w:t>
      </w:r>
      <w:r w:rsidR="00EA34A8">
        <w:rPr>
          <w:rFonts w:ascii="Times New Roman" w:hAnsi="Times New Roman" w:cs="Times New Roman"/>
          <w:sz w:val="28"/>
        </w:rPr>
        <w:t xml:space="preserve">Министерство социального развития Мурманской области, </w:t>
      </w:r>
      <w:r w:rsidR="00937CD5" w:rsidRPr="00937CD5">
        <w:rPr>
          <w:rFonts w:ascii="Times New Roman" w:hAnsi="Times New Roman" w:cs="Times New Roman"/>
          <w:sz w:val="28"/>
        </w:rPr>
        <w:t>Благотворительный Фонд Елены и Геннадия Тимченко</w:t>
      </w:r>
      <w:r w:rsidR="00937CD5">
        <w:rPr>
          <w:rFonts w:ascii="Times New Roman" w:hAnsi="Times New Roman" w:cs="Times New Roman"/>
          <w:sz w:val="28"/>
        </w:rPr>
        <w:t>, Федеральное агентство по делам молодежи «</w:t>
      </w:r>
      <w:proofErr w:type="spellStart"/>
      <w:r w:rsidR="00937CD5">
        <w:rPr>
          <w:rFonts w:ascii="Times New Roman" w:hAnsi="Times New Roman" w:cs="Times New Roman"/>
          <w:sz w:val="28"/>
        </w:rPr>
        <w:t>РосМолодежь</w:t>
      </w:r>
      <w:proofErr w:type="spellEnd"/>
      <w:r w:rsidR="00937CD5">
        <w:rPr>
          <w:rFonts w:ascii="Times New Roman" w:hAnsi="Times New Roman" w:cs="Times New Roman"/>
          <w:sz w:val="28"/>
        </w:rPr>
        <w:t>»</w:t>
      </w:r>
      <w:r w:rsidR="00EA34A8">
        <w:rPr>
          <w:rFonts w:ascii="Times New Roman" w:hAnsi="Times New Roman" w:cs="Times New Roman"/>
          <w:sz w:val="28"/>
        </w:rPr>
        <w:t>.</w:t>
      </w:r>
      <w:proofErr w:type="gramEnd"/>
      <w:r w:rsidR="00EA34A8">
        <w:rPr>
          <w:rFonts w:ascii="Times New Roman" w:hAnsi="Times New Roman" w:cs="Times New Roman"/>
          <w:sz w:val="28"/>
        </w:rPr>
        <w:t xml:space="preserve"> Общая сумма финансирование идей организации в 2015 году превысила 3 млн. рублей. Самым крупным проектом по сумме финансирование, более 2 млн. 400 тысяч и проделанной работе стал проект «Памяти Павших будем достойны». </w:t>
      </w:r>
    </w:p>
    <w:p w:rsidR="00EA34A8" w:rsidRDefault="00BB6503" w:rsidP="00526D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EA34A8">
        <w:rPr>
          <w:rFonts w:ascii="Times New Roman" w:hAnsi="Times New Roman" w:cs="Times New Roman"/>
          <w:sz w:val="28"/>
        </w:rPr>
        <w:t>За прошедший год общественная организация была награждена Благодарственным письмом главы администрации Кандалакшского района, Проект «Памяти Павших будем достойны» удостоен региональной награды «Молодежное признание» в номинации «Инициатива года». 4 представителя организации стали лауреатами премии Губернатора Мурманской области за результативную общественную деятельность, 5 представителей стали учас</w:t>
      </w:r>
      <w:r w:rsidR="00DD237D">
        <w:rPr>
          <w:rFonts w:ascii="Times New Roman" w:hAnsi="Times New Roman" w:cs="Times New Roman"/>
          <w:sz w:val="28"/>
        </w:rPr>
        <w:t>тниками семинара – практикума «Всероссийская школа волонтеров».</w:t>
      </w:r>
      <w:proofErr w:type="gramEnd"/>
      <w:r w:rsidR="00DD237D">
        <w:rPr>
          <w:rFonts w:ascii="Times New Roman" w:hAnsi="Times New Roman" w:cs="Times New Roman"/>
          <w:sz w:val="28"/>
        </w:rPr>
        <w:t xml:space="preserve"> Представители общественной организации так же приняли участие в региональном конкурсе «Доброволец России – 2015».  В отчетном периоде представители общественной организации привлекались к организации и проведении общественно-значимых акций и мероприятий на территории города.  </w:t>
      </w:r>
    </w:p>
    <w:p w:rsidR="00BB6503" w:rsidRDefault="00BB6503" w:rsidP="00BB6503">
      <w:pPr>
        <w:jc w:val="center"/>
        <w:rPr>
          <w:b/>
          <w:bCs/>
        </w:rPr>
      </w:pP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В 2015 г. члены и волонтеры КММОО ПРОАМ «Новое поколение» приняли участие в организации и проведение следующих мероприятий: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22.04-09.05.2014 – Всероссийская акция «Георгиевская ленточка»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lastRenderedPageBreak/>
        <w:t>27.04.2015 – Всероссийская акция «Письмо Победы»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06-09.05.2015 – Всероссийская акция «Подвезу Ветерана»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09.05.2015 – Международная акция «Рекорд Победы»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12.06.2015 – Патриотическая акция «</w:t>
      </w:r>
      <w:proofErr w:type="gramStart"/>
      <w:r w:rsidRPr="00BB6503">
        <w:rPr>
          <w:rFonts w:ascii="Times New Roman" w:hAnsi="Times New Roman" w:cs="Times New Roman"/>
          <w:sz w:val="28"/>
        </w:rPr>
        <w:t>Цветущий</w:t>
      </w:r>
      <w:proofErr w:type="gramEnd"/>
      <w:r w:rsidRPr="00BB65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6503">
        <w:rPr>
          <w:rFonts w:ascii="Times New Roman" w:hAnsi="Times New Roman" w:cs="Times New Roman"/>
          <w:sz w:val="28"/>
        </w:rPr>
        <w:t>триколор</w:t>
      </w:r>
      <w:proofErr w:type="spellEnd"/>
      <w:r w:rsidRPr="00BB6503">
        <w:rPr>
          <w:rFonts w:ascii="Times New Roman" w:hAnsi="Times New Roman" w:cs="Times New Roman"/>
          <w:sz w:val="28"/>
        </w:rPr>
        <w:t>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22.06.2015 – Мемориальная акция «Свеча: 22 июня»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30.06.2015 – Организация развлекательных площадок  в рамках празднования Дня молодёжи</w:t>
      </w:r>
      <w:proofErr w:type="gramStart"/>
      <w:r w:rsidRPr="00BB650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22.08.2015 – Организация акции посвященной Дню государственного флага России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01.12.2015 – Акция «Свеча» в декаду SOS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03.12.2015 – Всероссийская акция «День неизвестного солдата»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05.12.2015 – Праздник для активной молодежи города «</w:t>
      </w:r>
      <w:proofErr w:type="gramStart"/>
      <w:r w:rsidRPr="00BB6503">
        <w:rPr>
          <w:rFonts w:ascii="Times New Roman" w:hAnsi="Times New Roman" w:cs="Times New Roman"/>
          <w:sz w:val="28"/>
        </w:rPr>
        <w:t>Pro</w:t>
      </w:r>
      <w:proofErr w:type="gramEnd"/>
      <w:r w:rsidRPr="00BB6503">
        <w:rPr>
          <w:rFonts w:ascii="Times New Roman" w:hAnsi="Times New Roman" w:cs="Times New Roman"/>
          <w:sz w:val="28"/>
        </w:rPr>
        <w:t>Движение»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09.12.2015 – Всероссийская акция «День Героя Отечества»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ab/>
        <w:t>Также был</w:t>
      </w:r>
      <w:r>
        <w:rPr>
          <w:rFonts w:ascii="Times New Roman" w:hAnsi="Times New Roman" w:cs="Times New Roman"/>
          <w:sz w:val="28"/>
        </w:rPr>
        <w:t>и</w:t>
      </w:r>
      <w:r w:rsidRPr="00BB6503">
        <w:rPr>
          <w:rFonts w:ascii="Times New Roman" w:hAnsi="Times New Roman" w:cs="Times New Roman"/>
          <w:sz w:val="28"/>
        </w:rPr>
        <w:t xml:space="preserve"> реализован</w:t>
      </w:r>
      <w:r>
        <w:rPr>
          <w:rFonts w:ascii="Times New Roman" w:hAnsi="Times New Roman" w:cs="Times New Roman"/>
          <w:sz w:val="28"/>
        </w:rPr>
        <w:t>ы</w:t>
      </w:r>
      <w:r w:rsidRPr="00BB6503">
        <w:rPr>
          <w:rFonts w:ascii="Times New Roman" w:hAnsi="Times New Roman" w:cs="Times New Roman"/>
          <w:sz w:val="28"/>
        </w:rPr>
        <w:t xml:space="preserve"> социальные проекты:</w:t>
      </w:r>
    </w:p>
    <w:p w:rsidR="00BB6503" w:rsidRPr="00BB6503" w:rsidRDefault="00BB6503" w:rsidP="00BB6503">
      <w:pPr>
        <w:jc w:val="both"/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 xml:space="preserve">01.12.2014 – 31.08.2015 – «Памяти </w:t>
      </w:r>
      <w:proofErr w:type="gramStart"/>
      <w:r w:rsidRPr="00BB6503">
        <w:rPr>
          <w:rFonts w:ascii="Times New Roman" w:hAnsi="Times New Roman" w:cs="Times New Roman"/>
          <w:sz w:val="28"/>
        </w:rPr>
        <w:t>Павших</w:t>
      </w:r>
      <w:proofErr w:type="gramEnd"/>
      <w:r w:rsidRPr="00BB6503">
        <w:rPr>
          <w:rFonts w:ascii="Times New Roman" w:hAnsi="Times New Roman" w:cs="Times New Roman"/>
          <w:sz w:val="28"/>
        </w:rPr>
        <w:t xml:space="preserve"> будем достойны»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B6503" w:rsidRPr="00BB6503" w:rsidRDefault="00BB6503" w:rsidP="00BB6503">
      <w:pPr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 xml:space="preserve">15.01.2015 – 30.05.2015 – «Будущее в здоровье» </w:t>
      </w:r>
    </w:p>
    <w:p w:rsidR="00BB6503" w:rsidRPr="00BB6503" w:rsidRDefault="00BB6503" w:rsidP="00BB6503">
      <w:pPr>
        <w:jc w:val="both"/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 xml:space="preserve">01.02.2015 – 10.11.2015 – «Память </w:t>
      </w:r>
      <w:proofErr w:type="spellStart"/>
      <w:r w:rsidRPr="00BB6503">
        <w:rPr>
          <w:rFonts w:ascii="Times New Roman" w:hAnsi="Times New Roman" w:cs="Times New Roman"/>
          <w:sz w:val="28"/>
        </w:rPr>
        <w:t>Колвицы</w:t>
      </w:r>
      <w:proofErr w:type="spellEnd"/>
      <w:r w:rsidRPr="00BB6503">
        <w:rPr>
          <w:rFonts w:ascii="Times New Roman" w:hAnsi="Times New Roman" w:cs="Times New Roman"/>
          <w:sz w:val="28"/>
        </w:rPr>
        <w:t>»</w:t>
      </w:r>
    </w:p>
    <w:p w:rsidR="00BB6503" w:rsidRPr="00BB6503" w:rsidRDefault="00BB6503" w:rsidP="00BB6503">
      <w:pPr>
        <w:jc w:val="both"/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01.03.2015 – 15.12.2015 – «Волонтеры70.Кандлакшский район»</w:t>
      </w:r>
    </w:p>
    <w:p w:rsidR="00BB6503" w:rsidRPr="00BB6503" w:rsidRDefault="00BB6503" w:rsidP="00BB6503">
      <w:pPr>
        <w:jc w:val="both"/>
        <w:rPr>
          <w:rFonts w:ascii="Times New Roman" w:hAnsi="Times New Roman" w:cs="Times New Roman"/>
          <w:sz w:val="28"/>
        </w:rPr>
      </w:pPr>
      <w:r w:rsidRPr="00BB6503">
        <w:rPr>
          <w:rFonts w:ascii="Times New Roman" w:hAnsi="Times New Roman" w:cs="Times New Roman"/>
          <w:sz w:val="28"/>
        </w:rPr>
        <w:t>01.03.2015 – 15.12.2015 – «Волонтеры70.Мурманская область»</w:t>
      </w:r>
    </w:p>
    <w:p w:rsidR="006136A2" w:rsidRDefault="00DD237D" w:rsidP="00526D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Хочется выразить искреннюю благодарность всем членам общественной организации и всем нашим партнерам за проделанную работу в прошедшем году. Уже сегодня намечены планы на 2016 год и уже из 6 подготовленных проектных заявок 3 получили поддержку. Так в текущем году будет реализован проект «Памяти Павших», который станет продолжением деятельности в сфере патриотического воспитания, проект «</w:t>
      </w:r>
      <w:proofErr w:type="spellStart"/>
      <w:r>
        <w:rPr>
          <w:rFonts w:ascii="Times New Roman" w:hAnsi="Times New Roman" w:cs="Times New Roman"/>
          <w:sz w:val="28"/>
        </w:rPr>
        <w:t>ЯволонтерКандалакши</w:t>
      </w:r>
      <w:proofErr w:type="spellEnd"/>
      <w:r>
        <w:rPr>
          <w:rFonts w:ascii="Times New Roman" w:hAnsi="Times New Roman" w:cs="Times New Roman"/>
          <w:sz w:val="28"/>
        </w:rPr>
        <w:t xml:space="preserve">», способствующий развитию добровольческого движения на территории Кандалакшского района, а так же проект «Родное поморье» в сфере сохранения народных традиций. </w:t>
      </w:r>
    </w:p>
    <w:sectPr w:rsidR="006136A2" w:rsidSect="000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25"/>
    <w:rsid w:val="00042FAD"/>
    <w:rsid w:val="00131C18"/>
    <w:rsid w:val="00517B56"/>
    <w:rsid w:val="00526D25"/>
    <w:rsid w:val="006136A2"/>
    <w:rsid w:val="00841B17"/>
    <w:rsid w:val="008F02F1"/>
    <w:rsid w:val="00937CD5"/>
    <w:rsid w:val="00BB6503"/>
    <w:rsid w:val="00D00DA6"/>
    <w:rsid w:val="00DD237D"/>
    <w:rsid w:val="00E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52B1-1A2C-4A20-9CC4-A8E3B19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2016-02-01T07:56:00Z</dcterms:created>
  <dcterms:modified xsi:type="dcterms:W3CDTF">2016-02-05T12:20:00Z</dcterms:modified>
</cp:coreProperties>
</file>